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F0DA3" w14:textId="6D9A873A" w:rsidR="004175B3" w:rsidRDefault="004175B3" w:rsidP="00EF47AC">
      <w:pPr>
        <w:jc w:val="center"/>
        <w:rPr>
          <w:rFonts w:cs="B Zar"/>
          <w:b/>
          <w:bCs/>
        </w:rPr>
      </w:pPr>
    </w:p>
    <w:p w14:paraId="759459EB" w14:textId="56E9E689" w:rsidR="002C56EF" w:rsidRDefault="00806C34" w:rsidP="00EF47AC">
      <w:pPr>
        <w:jc w:val="center"/>
        <w:rPr>
          <w:rFonts w:cs="B Zar"/>
          <w:b/>
          <w:bCs/>
        </w:rPr>
      </w:pPr>
      <w:r w:rsidRPr="00C274BB">
        <w:rPr>
          <w:rFonts w:cs="B Zar" w:hint="cs"/>
          <w:b/>
          <w:bCs/>
          <w:rtl/>
        </w:rPr>
        <w:t xml:space="preserve">   </w:t>
      </w:r>
      <w:r>
        <w:rPr>
          <w:rFonts w:cs="B Zar" w:hint="cs"/>
          <w:b/>
          <w:bCs/>
          <w:rtl/>
        </w:rPr>
        <w:t xml:space="preserve">                </w:t>
      </w:r>
    </w:p>
    <w:p w14:paraId="7518F931" w14:textId="5C42BF7F" w:rsidR="00806C34" w:rsidRPr="00C274BB" w:rsidRDefault="004175B3" w:rsidP="00EF47AC">
      <w:pPr>
        <w:jc w:val="center"/>
        <w:rPr>
          <w:rFonts w:cs="B Zar"/>
          <w:b/>
          <w:bCs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1F4A2123" wp14:editId="1631A46B">
            <wp:simplePos x="0" y="0"/>
            <wp:positionH relativeFrom="margin">
              <wp:posOffset>5871210</wp:posOffset>
            </wp:positionH>
            <wp:positionV relativeFrom="margin">
              <wp:posOffset>356870</wp:posOffset>
            </wp:positionV>
            <wp:extent cx="1000760" cy="731520"/>
            <wp:effectExtent l="0" t="0" r="889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66"/>
                    <a:stretch/>
                  </pic:blipFill>
                  <pic:spPr bwMode="auto">
                    <a:xfrm>
                      <a:off x="0" y="0"/>
                      <a:ext cx="10007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56EF">
        <w:rPr>
          <w:rFonts w:cs="B Zar"/>
          <w:b/>
          <w:bCs/>
        </w:rPr>
        <w:t xml:space="preserve">      </w:t>
      </w:r>
      <w:r>
        <w:rPr>
          <w:rFonts w:cs="B Zar"/>
          <w:b/>
          <w:bCs/>
        </w:rPr>
        <w:t xml:space="preserve">         </w:t>
      </w:r>
      <w:r w:rsidR="002C56EF">
        <w:rPr>
          <w:rFonts w:cs="B Zar"/>
          <w:b/>
          <w:bCs/>
        </w:rPr>
        <w:t xml:space="preserve">  </w:t>
      </w:r>
      <w:r w:rsidR="00806C34" w:rsidRPr="00C274BB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-816342311"/>
          <w:lock w:val="sdtContentLocked"/>
          <w:placeholder>
            <w:docPart w:val="3987ACF9EFAB4908AF2E8358DB8996C7"/>
          </w:placeholder>
        </w:sdtPr>
        <w:sdtEndPr/>
        <w:sdtContent>
          <w:r w:rsidR="00806C34" w:rsidRPr="00C274BB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806C34" w:rsidRPr="00C274BB">
        <w:rPr>
          <w:rFonts w:cs="B Zar" w:hint="cs"/>
          <w:b/>
          <w:bCs/>
          <w:rtl/>
        </w:rPr>
        <w:t xml:space="preserve">                                     </w:t>
      </w:r>
      <w:r>
        <w:rPr>
          <w:rFonts w:cs="B Zar"/>
          <w:b/>
          <w:bCs/>
        </w:rPr>
        <w:t xml:space="preserve">    </w:t>
      </w:r>
      <w:r w:rsidR="002C56EF">
        <w:rPr>
          <w:rFonts w:cs="B Zar"/>
          <w:b/>
          <w:bCs/>
        </w:rPr>
        <w:t xml:space="preserve"> </w:t>
      </w:r>
      <w:r w:rsidR="00806C34" w:rsidRPr="00C274BB">
        <w:rPr>
          <w:rFonts w:cs="B Zar" w:hint="cs"/>
          <w:b/>
          <w:bCs/>
          <w:rtl/>
        </w:rPr>
        <w:t xml:space="preserve">   </w:t>
      </w:r>
      <w:r w:rsidR="00806C34" w:rsidRPr="00C274BB">
        <w:rPr>
          <w:rFonts w:cs="B Zar" w:hint="cs"/>
          <w:rtl/>
        </w:rPr>
        <w:t>شماره:</w:t>
      </w:r>
    </w:p>
    <w:p w14:paraId="5A1CCFED" w14:textId="443FC7C1" w:rsidR="00806C34" w:rsidRDefault="00806C34" w:rsidP="00EF47AC">
      <w:pPr>
        <w:jc w:val="center"/>
        <w:rPr>
          <w:rFonts w:cs="B Zar"/>
          <w:rtl/>
        </w:rPr>
      </w:pPr>
      <w:r>
        <w:rPr>
          <w:rFonts w:cs="B Zar" w:hint="cs"/>
          <w:b/>
          <w:bCs/>
          <w:rtl/>
        </w:rPr>
        <w:t xml:space="preserve">            </w:t>
      </w:r>
      <w:r w:rsidRPr="00C274BB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 xml:space="preserve">    </w:t>
      </w:r>
      <w:r w:rsidRPr="00C274BB">
        <w:rPr>
          <w:rFonts w:cs="B Zar" w:hint="cs"/>
          <w:b/>
          <w:bCs/>
          <w:rtl/>
        </w:rPr>
        <w:t xml:space="preserve">  </w:t>
      </w:r>
      <w:r>
        <w:rPr>
          <w:rFonts w:cs="B Zar" w:hint="cs"/>
          <w:b/>
          <w:bCs/>
          <w:rtl/>
        </w:rPr>
        <w:t xml:space="preserve"> </w:t>
      </w:r>
      <w:r w:rsidRPr="00C274BB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1343510711"/>
          <w:lock w:val="sdtContentLocked"/>
          <w:placeholder>
            <w:docPart w:val="3987ACF9EFAB4908AF2E8358DB8996C7"/>
          </w:placeholder>
        </w:sdtPr>
        <w:sdtEndPr/>
        <w:sdtContent>
          <w:r w:rsidRPr="00C274BB">
            <w:rPr>
              <w:rFonts w:cs="B Zar" w:hint="cs"/>
              <w:b/>
              <w:bCs/>
              <w:rtl/>
            </w:rPr>
            <w:t>امورآب وفاضلاب منطقه</w:t>
          </w:r>
        </w:sdtContent>
      </w:sdt>
      <w:r w:rsidRPr="00C274BB">
        <w:rPr>
          <w:rFonts w:cs="B Zar" w:hint="cs"/>
          <w:b/>
          <w:bCs/>
          <w:rtl/>
        </w:rPr>
        <w:t xml:space="preserve"> ..............                                      </w:t>
      </w:r>
      <w:r w:rsidR="004175B3">
        <w:rPr>
          <w:rFonts w:cs="B Zar"/>
          <w:b/>
          <w:bCs/>
        </w:rPr>
        <w:t xml:space="preserve">  </w:t>
      </w:r>
      <w:r w:rsidRPr="00C274BB">
        <w:rPr>
          <w:rFonts w:cs="B Zar" w:hint="cs"/>
          <w:b/>
          <w:bCs/>
          <w:rtl/>
        </w:rPr>
        <w:t xml:space="preserve">  </w:t>
      </w:r>
      <w:r w:rsidRPr="00C274BB">
        <w:rPr>
          <w:rFonts w:cs="B Zar" w:hint="cs"/>
          <w:rtl/>
        </w:rPr>
        <w:t xml:space="preserve">  تاریخ :</w:t>
      </w:r>
    </w:p>
    <w:sdt>
      <w:sdtPr>
        <w:rPr>
          <w:rStyle w:val="fontstyle01"/>
          <w:rFonts w:hint="default"/>
          <w:rtl/>
        </w:rPr>
        <w:id w:val="991677985"/>
        <w:lock w:val="sdtContentLocked"/>
        <w:placeholder>
          <w:docPart w:val="DefaultPlaceholder_-1854013440"/>
        </w:placeholder>
      </w:sdtPr>
      <w:sdtContent>
        <w:p w14:paraId="1E618C25" w14:textId="1EF153C5" w:rsidR="00806C34" w:rsidRDefault="00806C34" w:rsidP="004175B3">
          <w:pPr>
            <w:rPr>
              <w:rStyle w:val="fontstyle01"/>
              <w:rFonts w:hint="default"/>
            </w:rPr>
          </w:pPr>
          <w:r>
            <w:rPr>
              <w:rStyle w:val="fontstyle01"/>
              <w:rFonts w:hint="default"/>
              <w:rtl/>
            </w:rPr>
            <w:t xml:space="preserve">چک لیست مدارک لازم در صورت وضعیتهای بخش </w:t>
          </w:r>
          <w:r w:rsidR="00DE64C6">
            <w:rPr>
              <w:rStyle w:val="fontstyle01"/>
              <w:rFonts w:hint="default"/>
              <w:rtl/>
            </w:rPr>
            <w:t xml:space="preserve">سیستم های کنترل و انرژي </w:t>
          </w:r>
          <w:r>
            <w:rPr>
              <w:rStyle w:val="fontstyle01"/>
              <w:rFonts w:hint="default"/>
              <w:rtl/>
            </w:rPr>
            <w:t>فاضلاب</w:t>
          </w:r>
        </w:p>
      </w:sdtContent>
    </w:sdt>
    <w:p w14:paraId="38C70A88" w14:textId="77777777" w:rsidR="002C56EF" w:rsidRPr="00C274BB" w:rsidRDefault="002C56EF" w:rsidP="00EF47AC">
      <w:pPr>
        <w:jc w:val="center"/>
        <w:rPr>
          <w:rFonts w:cs="B Zar"/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6"/>
        <w:gridCol w:w="8788"/>
        <w:gridCol w:w="982"/>
      </w:tblGrid>
      <w:tr w:rsidR="00806C34" w:rsidRPr="002C56EF" w14:paraId="70057C9C" w14:textId="77777777" w:rsidTr="002C56EF">
        <w:tc>
          <w:tcPr>
            <w:tcW w:w="686" w:type="dxa"/>
          </w:tcPr>
          <w:p w14:paraId="6DAC3825" w14:textId="34F6CBFE" w:rsidR="00806C34" w:rsidRPr="002C56EF" w:rsidRDefault="00806C34" w:rsidP="006D3CB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</w:rPr>
            </w:pPr>
            <w:r w:rsidRPr="002C56EF">
              <w:rPr>
                <w:rFonts w:cs="B Zar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8788" w:type="dxa"/>
            <w:vAlign w:val="center"/>
          </w:tcPr>
          <w:sdt>
            <w:sdtPr>
              <w:rPr>
                <w:rFonts w:cs="B Zar" w:hint="cs"/>
                <w:b/>
                <w:bCs/>
                <w:sz w:val="22"/>
                <w:szCs w:val="22"/>
                <w:rtl/>
              </w:rPr>
              <w:id w:val="1249229674"/>
              <w:lock w:val="sdtContentLocked"/>
              <w:placeholder>
                <w:docPart w:val="DefaultPlaceholder_-1854013440"/>
              </w:placeholder>
            </w:sdtPr>
            <w:sdtContent>
              <w:p w14:paraId="02F2E78B" w14:textId="28B790CD" w:rsidR="00806C34" w:rsidRPr="002C56EF" w:rsidRDefault="00806C34" w:rsidP="002C56EF">
                <w:pPr>
                  <w:jc w:val="center"/>
                  <w:rPr>
                    <w:rFonts w:cs="B Zar"/>
                    <w:b/>
                    <w:bCs/>
                    <w:sz w:val="22"/>
                    <w:szCs w:val="22"/>
                    <w:rtl/>
                  </w:rPr>
                </w:pPr>
                <w:r w:rsidRPr="002C56EF">
                  <w:rPr>
                    <w:rFonts w:cs="B Zar" w:hint="cs"/>
                    <w:b/>
                    <w:bCs/>
                    <w:sz w:val="22"/>
                    <w:szCs w:val="22"/>
                    <w:rtl/>
                  </w:rPr>
                  <w:t>عناوین فرم ها</w:t>
                </w:r>
              </w:p>
            </w:sdtContent>
          </w:sdt>
        </w:tc>
        <w:tc>
          <w:tcPr>
            <w:tcW w:w="982" w:type="dxa"/>
          </w:tcPr>
          <w:p w14:paraId="3BA97BF7" w14:textId="714E8FCB" w:rsidR="00806C34" w:rsidRPr="004175B3" w:rsidRDefault="00806C34">
            <w:pPr>
              <w:rPr>
                <w:rFonts w:cs="B Zar"/>
                <w:sz w:val="22"/>
                <w:szCs w:val="22"/>
                <w:rtl/>
              </w:rPr>
            </w:pPr>
            <w:r w:rsidRPr="004175B3">
              <w:rPr>
                <w:rFonts w:cs="B Zar" w:hint="cs"/>
                <w:sz w:val="22"/>
                <w:szCs w:val="22"/>
                <w:rtl/>
              </w:rPr>
              <w:t>وجود دارد</w:t>
            </w:r>
          </w:p>
        </w:tc>
      </w:tr>
      <w:tr w:rsidR="00806C34" w:rsidRPr="002C56EF" w14:paraId="4C5BCC8C" w14:textId="77777777" w:rsidTr="006D3CB0">
        <w:tc>
          <w:tcPr>
            <w:tcW w:w="686" w:type="dxa"/>
          </w:tcPr>
          <w:p w14:paraId="1D8A6143" w14:textId="49600C6C" w:rsidR="00806C34" w:rsidRPr="002C56EF" w:rsidRDefault="006D3CB0" w:rsidP="006D3CB0">
            <w:pPr>
              <w:jc w:val="center"/>
              <w:rPr>
                <w:rFonts w:cs="B Zar"/>
                <w:rtl/>
                <w:lang w:bidi="fa-IR"/>
              </w:rPr>
            </w:pPr>
            <w:r w:rsidRPr="002C56EF">
              <w:rPr>
                <w:rFonts w:cs="B Zar" w:hint="cs"/>
                <w:rtl/>
                <w:lang w:bidi="fa-IR"/>
              </w:rPr>
              <w:t>1</w:t>
            </w:r>
          </w:p>
        </w:tc>
        <w:sdt>
          <w:sdtPr>
            <w:rPr>
              <w:rFonts w:cs="B Zar" w:hint="cs"/>
              <w:rtl/>
            </w:rPr>
            <w:id w:val="-1333607472"/>
            <w:lock w:val="sdtContentLocked"/>
            <w:placeholder>
              <w:docPart w:val="DefaultPlaceholder_-1854013440"/>
            </w:placeholder>
          </w:sdtPr>
          <w:sdtEndPr>
            <w:rPr>
              <w:lang w:bidi="fa-IR"/>
            </w:rPr>
          </w:sdtEndPr>
          <w:sdtContent>
            <w:tc>
              <w:tcPr>
                <w:tcW w:w="8788" w:type="dxa"/>
              </w:tcPr>
              <w:p w14:paraId="60C21317" w14:textId="588DF01D" w:rsidR="00806C34" w:rsidRPr="002C56EF" w:rsidRDefault="006D3CB0">
                <w:pPr>
                  <w:rPr>
                    <w:rFonts w:cs="B Zar" w:hint="cs"/>
                    <w:rtl/>
                    <w:lang w:bidi="fa-IR"/>
                  </w:rPr>
                </w:pPr>
                <w:r w:rsidRPr="002C56EF">
                  <w:rPr>
                    <w:rFonts w:cs="B Zar" w:hint="cs"/>
                    <w:rtl/>
                  </w:rPr>
                  <w:t>فرم تکمیل شده روکش صورت وضعیت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="00E75A97" w:rsidRPr="002C56EF">
                  <w:rPr>
                    <w:rFonts w:cs="B Zar" w:hint="cs"/>
                    <w:rtl/>
                    <w:lang w:bidi="fa-IR"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QF-0404</w:t>
                </w:r>
                <w:r w:rsidR="003869A8">
                  <w:rPr>
                    <w:rFonts w:cs="B Zar" w:hint="cs"/>
                    <w:rtl/>
                    <w:lang w:bidi="fa-IR"/>
                  </w:rPr>
                  <w:t xml:space="preserve"> )</w:t>
                </w:r>
              </w:p>
            </w:tc>
          </w:sdtContent>
        </w:sdt>
        <w:tc>
          <w:tcPr>
            <w:tcW w:w="982" w:type="dxa"/>
          </w:tcPr>
          <w:p w14:paraId="10634BB3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5B696892" w14:textId="77777777" w:rsidTr="006D3CB0">
        <w:tc>
          <w:tcPr>
            <w:tcW w:w="686" w:type="dxa"/>
          </w:tcPr>
          <w:p w14:paraId="78C2EB60" w14:textId="04C9763C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2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2093730028"/>
              <w:lock w:val="sdtContentLocked"/>
              <w:placeholder>
                <w:docPart w:val="DefaultPlaceholder_-1854013440"/>
              </w:placeholder>
            </w:sdtPr>
            <w:sdtContent>
              <w:p w14:paraId="68CCBDE1" w14:textId="18E904B2" w:rsidR="00806C34" w:rsidRPr="002C56EF" w:rsidRDefault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 xml:space="preserve">صورتجلسه </w:t>
                </w:r>
                <w:r w:rsidR="00E75A97" w:rsidRPr="002C56EF">
                  <w:rPr>
                    <w:rFonts w:cs="B Zar" w:hint="cs"/>
                    <w:rtl/>
                  </w:rPr>
                  <w:t>تحویل زمین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="00E75A97" w:rsidRPr="002C56EF">
                  <w:rPr>
                    <w:rFonts w:cs="B Zar" w:hint="cs"/>
                    <w:rtl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QF-0067</w:t>
                </w:r>
                <w:r w:rsidR="003869A8">
                  <w:rPr>
                    <w:rFonts w:cs="B Zar" w:hint="cs"/>
                    <w:rtl/>
                    <w:lang w:bidi="fa-IR"/>
                  </w:rPr>
                  <w:t>)</w:t>
                </w:r>
                <w:r w:rsidRPr="002C56EF">
                  <w:rPr>
                    <w:rFonts w:cs="B Zar" w:hint="cs"/>
                    <w:rtl/>
                  </w:rPr>
                  <w:t xml:space="preserve"> (ارائه فقط در اولین صورت وضعیت و صورت وضعیت قطعی)</w:t>
                </w:r>
              </w:p>
            </w:sdtContent>
          </w:sdt>
        </w:tc>
        <w:tc>
          <w:tcPr>
            <w:tcW w:w="982" w:type="dxa"/>
          </w:tcPr>
          <w:p w14:paraId="119D5242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65C27674" w14:textId="77777777" w:rsidTr="006D3CB0">
        <w:tc>
          <w:tcPr>
            <w:tcW w:w="686" w:type="dxa"/>
          </w:tcPr>
          <w:p w14:paraId="75DD8486" w14:textId="3FC99DF5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3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1290628630"/>
              <w:lock w:val="sdtContentLocked"/>
              <w:placeholder>
                <w:docPart w:val="DefaultPlaceholder_-1854013440"/>
              </w:placeholder>
            </w:sdtPr>
            <w:sdtContent>
              <w:p w14:paraId="4E320090" w14:textId="37508122" w:rsidR="00806C34" w:rsidRPr="002C56EF" w:rsidRDefault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صورتجلسه ایمنی کارگاه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Pr="002C56EF">
                  <w:rPr>
                    <w:rFonts w:cs="B Zar" w:hint="cs"/>
                    <w:rtl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QF-0068</w:t>
                </w:r>
                <w:r w:rsidR="00E75A97" w:rsidRPr="002C56EF">
                  <w:rPr>
                    <w:rFonts w:cs="B Zar" w:hint="cs"/>
                    <w:rtl/>
                  </w:rPr>
                  <w:t xml:space="preserve"> </w:t>
                </w:r>
                <w:r w:rsidR="003869A8">
                  <w:rPr>
                    <w:rFonts w:cs="B Zar" w:hint="cs"/>
                    <w:rtl/>
                  </w:rPr>
                  <w:t>)</w:t>
                </w:r>
                <w:r w:rsidRPr="002C56EF">
                  <w:rPr>
                    <w:rFonts w:cs="B Zar" w:hint="cs"/>
                    <w:rtl/>
                  </w:rPr>
                  <w:t>(ارائه فقط در اولین صورت وضعیت)</w:t>
                </w:r>
              </w:p>
            </w:sdtContent>
          </w:sdt>
        </w:tc>
        <w:tc>
          <w:tcPr>
            <w:tcW w:w="982" w:type="dxa"/>
          </w:tcPr>
          <w:p w14:paraId="6F4C8620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53F69564" w14:textId="77777777" w:rsidTr="006D3CB0">
        <w:tc>
          <w:tcPr>
            <w:tcW w:w="686" w:type="dxa"/>
          </w:tcPr>
          <w:p w14:paraId="704731A8" w14:textId="34BDA8C1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4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862712118"/>
              <w:lock w:val="sdtContentLocked"/>
              <w:placeholder>
                <w:docPart w:val="DefaultPlaceholder_-1854013440"/>
              </w:placeholder>
            </w:sdtPr>
            <w:sdtEndPr>
              <w:rPr>
                <w:lang w:bidi="fa-IR"/>
              </w:rPr>
            </w:sdtEndPr>
            <w:sdtContent>
              <w:p w14:paraId="7648DAFC" w14:textId="10D6C0FB" w:rsidR="00806C34" w:rsidRPr="002C56EF" w:rsidRDefault="006D3CB0">
                <w:pPr>
                  <w:rPr>
                    <w:rFonts w:cs="B Zar"/>
                    <w:rtl/>
                    <w:lang w:bidi="fa-IR"/>
                  </w:rPr>
                </w:pPr>
                <w:r w:rsidRPr="002C56EF">
                  <w:rPr>
                    <w:rFonts w:cs="B Zar" w:hint="cs"/>
                    <w:rtl/>
                  </w:rPr>
                  <w:t>خلاصه شرح ریالی عملیات انجام شده صورت وضعیت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="00E75A97" w:rsidRPr="002C56EF">
                  <w:rPr>
                    <w:rFonts w:cs="B Zar" w:hint="cs"/>
                    <w:rtl/>
                    <w:lang w:bidi="fa-IR"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QF-0210</w:t>
                </w:r>
                <w:r w:rsidR="003869A8">
                  <w:rPr>
                    <w:rFonts w:cs="B Zar" w:hint="cs"/>
                    <w:rtl/>
                    <w:lang w:bidi="fa-IR"/>
                  </w:rPr>
                  <w:t>)</w:t>
                </w:r>
              </w:p>
            </w:sdtContent>
          </w:sdt>
        </w:tc>
        <w:tc>
          <w:tcPr>
            <w:tcW w:w="982" w:type="dxa"/>
          </w:tcPr>
          <w:p w14:paraId="6405F78C" w14:textId="649332CB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701094E0" w14:textId="77777777" w:rsidTr="006D3CB0">
        <w:tc>
          <w:tcPr>
            <w:tcW w:w="686" w:type="dxa"/>
          </w:tcPr>
          <w:p w14:paraId="35CE0DDF" w14:textId="6AFFCB67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5</w:t>
            </w:r>
          </w:p>
        </w:tc>
        <w:sdt>
          <w:sdtPr>
            <w:rPr>
              <w:rFonts w:cs="B Zar" w:hint="cs"/>
              <w:rtl/>
            </w:rPr>
            <w:id w:val="-28417529"/>
            <w:lock w:val="sdtContentLocked"/>
            <w:placeholder>
              <w:docPart w:val="DefaultPlaceholder_-1854013440"/>
            </w:placeholder>
          </w:sdtPr>
          <w:sdtEndPr>
            <w:rPr>
              <w:lang w:bidi="fa-IR"/>
            </w:rPr>
          </w:sdtEndPr>
          <w:sdtContent>
            <w:tc>
              <w:tcPr>
                <w:tcW w:w="8788" w:type="dxa"/>
              </w:tcPr>
              <w:p w14:paraId="3CF6F71C" w14:textId="2A8D05E4" w:rsidR="00806C34" w:rsidRPr="002C56EF" w:rsidRDefault="006D3CB0">
                <w:pPr>
                  <w:rPr>
                    <w:rFonts w:cs="B Zar"/>
                    <w:lang w:bidi="fa-IR"/>
                  </w:rPr>
                </w:pPr>
                <w:r w:rsidRPr="002C56EF">
                  <w:rPr>
                    <w:rFonts w:cs="B Zar" w:hint="cs"/>
                    <w:rtl/>
                  </w:rPr>
                  <w:t>فرم گزارش تجمیعی مبلغ ناخالص کارکرد صورت وضعیت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="00E75A97" w:rsidRPr="002C56EF">
                  <w:rPr>
                    <w:rFonts w:cs="B Zar" w:hint="cs"/>
                    <w:rtl/>
                    <w:lang w:bidi="fa-IR"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QF-0209</w:t>
                </w:r>
                <w:r w:rsidR="003869A8">
                  <w:rPr>
                    <w:rFonts w:cs="B Zar" w:hint="cs"/>
                    <w:rtl/>
                    <w:lang w:bidi="fa-IR"/>
                  </w:rPr>
                  <w:t xml:space="preserve"> )</w:t>
                </w:r>
              </w:p>
            </w:tc>
          </w:sdtContent>
        </w:sdt>
        <w:tc>
          <w:tcPr>
            <w:tcW w:w="982" w:type="dxa"/>
          </w:tcPr>
          <w:p w14:paraId="6972B181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7FB63869" w14:textId="77777777" w:rsidTr="006D3CB0">
        <w:tc>
          <w:tcPr>
            <w:tcW w:w="686" w:type="dxa"/>
          </w:tcPr>
          <w:p w14:paraId="472C4E9C" w14:textId="722B1FB5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6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-610207271"/>
              <w:lock w:val="sdtContentLocked"/>
              <w:placeholder>
                <w:docPart w:val="DefaultPlaceholder_-1854013440"/>
              </w:placeholder>
            </w:sdtPr>
            <w:sdtEndPr>
              <w:rPr>
                <w:lang w:bidi="fa-IR"/>
              </w:rPr>
            </w:sdtEndPr>
            <w:sdtContent>
              <w:p w14:paraId="09D08C9E" w14:textId="13383187" w:rsidR="00806C34" w:rsidRPr="002C56EF" w:rsidRDefault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فرم بررسی تاخیرات</w:t>
                </w:r>
                <w:r w:rsidR="003869A8">
                  <w:rPr>
                    <w:rFonts w:cs="B Zar" w:hint="cs"/>
                    <w:rtl/>
                  </w:rPr>
                  <w:t xml:space="preserve"> (فرم شماره</w:t>
                </w:r>
                <w:r w:rsidR="00E75A97" w:rsidRPr="002C56EF">
                  <w:rPr>
                    <w:rFonts w:cs="B Zar" w:hint="cs"/>
                    <w:rtl/>
                  </w:rPr>
                  <w:t xml:space="preserve"> </w:t>
                </w:r>
                <w:r w:rsidR="00E75A97" w:rsidRPr="002C56EF">
                  <w:rPr>
                    <w:rFonts w:cs="B Zar"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QF-0407</w:t>
                </w:r>
                <w:r w:rsidR="003869A8">
                  <w:rPr>
                    <w:rFonts w:cs="B Zar" w:hint="cs"/>
                    <w:rtl/>
                    <w:lang w:bidi="fa-IR"/>
                  </w:rPr>
                  <w:t>)</w:t>
                </w:r>
                <w:r w:rsidR="00E75A97" w:rsidRPr="002C56EF">
                  <w:rPr>
                    <w:rFonts w:cs="B Zar" w:hint="cs"/>
                    <w:rtl/>
                    <w:lang w:bidi="fa-IR"/>
                  </w:rPr>
                  <w:t xml:space="preserve"> </w:t>
                </w:r>
              </w:p>
            </w:sdtContent>
          </w:sdt>
        </w:tc>
        <w:tc>
          <w:tcPr>
            <w:tcW w:w="982" w:type="dxa"/>
          </w:tcPr>
          <w:p w14:paraId="20AF49FD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806C34" w:rsidRPr="002C56EF" w14:paraId="0E738D03" w14:textId="77777777" w:rsidTr="006D3CB0">
        <w:tc>
          <w:tcPr>
            <w:tcW w:w="686" w:type="dxa"/>
          </w:tcPr>
          <w:p w14:paraId="0C9F1B9E" w14:textId="7B6C552B" w:rsidR="00806C34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7</w:t>
            </w:r>
          </w:p>
        </w:tc>
        <w:sdt>
          <w:sdtPr>
            <w:rPr>
              <w:rFonts w:cs="B Zar" w:hint="cs"/>
              <w:rtl/>
            </w:rPr>
            <w:id w:val="762582384"/>
            <w:lock w:val="sdtContentLocked"/>
            <w:placeholder>
              <w:docPart w:val="DefaultPlaceholder_-1854013440"/>
            </w:placeholder>
          </w:sdtPr>
          <w:sdtContent>
            <w:tc>
              <w:tcPr>
                <w:tcW w:w="8788" w:type="dxa"/>
              </w:tcPr>
              <w:p w14:paraId="4EF33F75" w14:textId="3C9762EA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ابلاغ تمدید پیمان (ارسالی از امور قراردادها)</w:t>
                </w:r>
              </w:p>
            </w:tc>
          </w:sdtContent>
        </w:sdt>
        <w:tc>
          <w:tcPr>
            <w:tcW w:w="982" w:type="dxa"/>
          </w:tcPr>
          <w:p w14:paraId="64D65B25" w14:textId="77777777" w:rsidR="00806C34" w:rsidRPr="002C56EF" w:rsidRDefault="00806C34">
            <w:pPr>
              <w:rPr>
                <w:rFonts w:cs="B Zar"/>
                <w:rtl/>
              </w:rPr>
            </w:pPr>
          </w:p>
        </w:tc>
      </w:tr>
      <w:tr w:rsidR="006D3CB0" w:rsidRPr="002C56EF" w14:paraId="13134B2D" w14:textId="77777777" w:rsidTr="006D3CB0">
        <w:tc>
          <w:tcPr>
            <w:tcW w:w="686" w:type="dxa"/>
          </w:tcPr>
          <w:p w14:paraId="6D9B4554" w14:textId="68B98903" w:rsidR="006D3CB0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8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-586384501"/>
              <w:lock w:val="sdtContentLocked"/>
              <w:placeholder>
                <w:docPart w:val="DefaultPlaceholder_-1854013440"/>
              </w:placeholder>
            </w:sdtPr>
            <w:sdtContent>
              <w:p w14:paraId="78BF9402" w14:textId="1777EB32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ابلاغ افزایش و کاهش مقادیر کار و مبلغ پیمان (ارسالی از امور قراردادها)</w:t>
                </w:r>
              </w:p>
            </w:sdtContent>
          </w:sdt>
        </w:tc>
        <w:tc>
          <w:tcPr>
            <w:tcW w:w="982" w:type="dxa"/>
          </w:tcPr>
          <w:p w14:paraId="689E1187" w14:textId="77777777" w:rsidR="006D3CB0" w:rsidRPr="002C56EF" w:rsidRDefault="006D3CB0" w:rsidP="006D3CB0">
            <w:pPr>
              <w:rPr>
                <w:rFonts w:cs="B Zar"/>
                <w:rtl/>
              </w:rPr>
            </w:pPr>
          </w:p>
        </w:tc>
      </w:tr>
      <w:tr w:rsidR="006D3CB0" w:rsidRPr="002C56EF" w14:paraId="05B757F8" w14:textId="77777777" w:rsidTr="006D3CB0">
        <w:tc>
          <w:tcPr>
            <w:tcW w:w="686" w:type="dxa"/>
          </w:tcPr>
          <w:p w14:paraId="6637BCBC" w14:textId="30CA1587" w:rsidR="006D3CB0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9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1467239019"/>
              <w:lock w:val="sdtContentLocked"/>
              <w:placeholder>
                <w:docPart w:val="DefaultPlaceholder_-1854013440"/>
              </w:placeholder>
            </w:sdtPr>
            <w:sdtContent>
              <w:p w14:paraId="03506BC4" w14:textId="3EE32975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فرم مفاصا حساب مصالح</w:t>
                </w:r>
                <w:r w:rsidR="003869A8">
                  <w:rPr>
                    <w:rFonts w:cs="B Zar" w:hint="cs"/>
                    <w:rtl/>
                  </w:rPr>
                  <w:t xml:space="preserve"> در</w:t>
                </w:r>
                <w:r w:rsidRPr="002C56EF">
                  <w:rPr>
                    <w:rFonts w:cs="B Zar" w:hint="cs"/>
                    <w:rtl/>
                  </w:rPr>
                  <w:t xml:space="preserve"> اتوماسیون اداری</w:t>
                </w:r>
                <w:r w:rsidR="00E75A97" w:rsidRPr="002C56EF">
                  <w:rPr>
                    <w:rFonts w:cs="B Zar" w:hint="cs"/>
                    <w:rtl/>
                  </w:rPr>
                  <w:t xml:space="preserve"> </w:t>
                </w:r>
                <w:r w:rsidR="00E75A97" w:rsidRPr="002C56EF">
                  <w:rPr>
                    <w:rFonts w:cs="B Zar"/>
                  </w:rPr>
                  <w:t>QF-0055</w:t>
                </w:r>
                <w:r w:rsidR="003869A8">
                  <w:rPr>
                    <w:rFonts w:cs="B Zar" w:hint="cs"/>
                    <w:rtl/>
                  </w:rPr>
                  <w:t>-</w:t>
                </w:r>
                <w:r w:rsidRPr="002C56EF">
                  <w:rPr>
                    <w:rFonts w:cs="B Zar" w:hint="cs"/>
                    <w:rtl/>
                  </w:rPr>
                  <w:t xml:space="preserve"> (ارائه فقط در صورت وضعیت قطعی) </w:t>
                </w:r>
              </w:p>
            </w:sdtContent>
          </w:sdt>
        </w:tc>
        <w:tc>
          <w:tcPr>
            <w:tcW w:w="982" w:type="dxa"/>
          </w:tcPr>
          <w:p w14:paraId="3F42EE28" w14:textId="77777777" w:rsidR="006D3CB0" w:rsidRPr="002C56EF" w:rsidRDefault="006D3CB0" w:rsidP="006D3CB0">
            <w:pPr>
              <w:rPr>
                <w:rFonts w:cs="B Zar"/>
                <w:rtl/>
              </w:rPr>
            </w:pPr>
          </w:p>
        </w:tc>
      </w:tr>
      <w:tr w:rsidR="006D3CB0" w:rsidRPr="002C56EF" w14:paraId="6B61D1C6" w14:textId="77777777" w:rsidTr="006D3CB0">
        <w:tc>
          <w:tcPr>
            <w:tcW w:w="686" w:type="dxa"/>
          </w:tcPr>
          <w:p w14:paraId="33D360BD" w14:textId="077F317F" w:rsidR="006D3CB0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10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1589655026"/>
              <w:lock w:val="sdtContentLocked"/>
              <w:placeholder>
                <w:docPart w:val="DefaultPlaceholder_-1854013440"/>
              </w:placeholder>
            </w:sdtPr>
            <w:sdtContent>
              <w:p w14:paraId="4F330142" w14:textId="2DEE708B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صورتجلسه تحویل موقت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Pr="002C56EF">
                  <w:rPr>
                    <w:rFonts w:cs="B Zar" w:hint="cs"/>
                    <w:rtl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QF-0090</w:t>
                </w:r>
                <w:r w:rsidR="00E75A97" w:rsidRPr="002C56EF">
                  <w:rPr>
                    <w:rFonts w:cs="B Zar" w:hint="cs"/>
                    <w:rtl/>
                  </w:rPr>
                  <w:t xml:space="preserve"> </w:t>
                </w:r>
                <w:r w:rsidR="003869A8">
                  <w:rPr>
                    <w:rFonts w:cs="B Zar" w:hint="cs"/>
                    <w:rtl/>
                  </w:rPr>
                  <w:t>)-</w:t>
                </w:r>
                <w:r w:rsidRPr="002C56EF">
                  <w:rPr>
                    <w:rFonts w:cs="B Zar" w:hint="cs"/>
                    <w:rtl/>
                  </w:rPr>
                  <w:t>(ارائه فقط در صورت وضعیت قطعی)</w:t>
                </w:r>
              </w:p>
            </w:sdtContent>
          </w:sdt>
        </w:tc>
        <w:tc>
          <w:tcPr>
            <w:tcW w:w="982" w:type="dxa"/>
          </w:tcPr>
          <w:p w14:paraId="72C42F91" w14:textId="77777777" w:rsidR="006D3CB0" w:rsidRPr="002C56EF" w:rsidRDefault="006D3CB0" w:rsidP="006D3CB0">
            <w:pPr>
              <w:rPr>
                <w:rFonts w:cs="B Zar"/>
                <w:rtl/>
              </w:rPr>
            </w:pPr>
          </w:p>
        </w:tc>
      </w:tr>
      <w:tr w:rsidR="006D3CB0" w:rsidRPr="002C56EF" w14:paraId="33E163AC" w14:textId="77777777" w:rsidTr="006D3CB0">
        <w:tc>
          <w:tcPr>
            <w:tcW w:w="686" w:type="dxa"/>
          </w:tcPr>
          <w:p w14:paraId="22B97BC3" w14:textId="056C15B8" w:rsidR="006D3CB0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11</w:t>
            </w:r>
          </w:p>
        </w:tc>
        <w:sdt>
          <w:sdtPr>
            <w:rPr>
              <w:rFonts w:cs="B Zar" w:hint="cs"/>
              <w:rtl/>
            </w:rPr>
            <w:id w:val="1510409166"/>
            <w:lock w:val="sdtContentLocked"/>
            <w:placeholder>
              <w:docPart w:val="DefaultPlaceholder_-1854013440"/>
            </w:placeholder>
          </w:sdtPr>
          <w:sdtContent>
            <w:tc>
              <w:tcPr>
                <w:tcW w:w="8788" w:type="dxa"/>
              </w:tcPr>
              <w:p w14:paraId="40CDB1CB" w14:textId="2522397A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صورتجلسه تحویل قطعی</w:t>
                </w:r>
                <w:r w:rsidR="003869A8">
                  <w:rPr>
                    <w:rFonts w:cs="B Zar" w:hint="cs"/>
                    <w:rtl/>
                  </w:rPr>
                  <w:t>(فرم شماره</w:t>
                </w:r>
                <w:r w:rsidR="00E75A97" w:rsidRPr="002C56EF">
                  <w:rPr>
                    <w:rFonts w:cs="B Zar" w:hint="cs"/>
                    <w:rtl/>
                    <w:lang w:bidi="fa-IR"/>
                  </w:rPr>
                  <w:t xml:space="preserve"> </w:t>
                </w:r>
                <w:r w:rsidR="00E75A97" w:rsidRPr="002C56EF">
                  <w:rPr>
                    <w:rFonts w:cs="B Zar"/>
                    <w:lang w:bidi="fa-IR"/>
                  </w:rPr>
                  <w:t>QF-0080</w:t>
                </w:r>
                <w:r w:rsidR="003869A8">
                  <w:rPr>
                    <w:rFonts w:cs="B Zar" w:hint="cs"/>
                    <w:rtl/>
                    <w:lang w:bidi="fa-IR"/>
                  </w:rPr>
                  <w:t>)-</w:t>
                </w:r>
                <w:r w:rsidRPr="002C56EF">
                  <w:rPr>
                    <w:rFonts w:cs="B Zar" w:hint="cs"/>
                    <w:rtl/>
                  </w:rPr>
                  <w:t xml:space="preserve"> (ارائه فقط در زمان آزادسازی ضمانت نامه، حسن انجام کار)</w:t>
                </w:r>
              </w:p>
            </w:tc>
          </w:sdtContent>
        </w:sdt>
        <w:tc>
          <w:tcPr>
            <w:tcW w:w="982" w:type="dxa"/>
          </w:tcPr>
          <w:p w14:paraId="2E2A9D4D" w14:textId="77777777" w:rsidR="006D3CB0" w:rsidRPr="002C56EF" w:rsidRDefault="006D3CB0" w:rsidP="006D3CB0">
            <w:pPr>
              <w:rPr>
                <w:rFonts w:cs="B Zar"/>
                <w:rtl/>
              </w:rPr>
            </w:pPr>
          </w:p>
        </w:tc>
      </w:tr>
      <w:tr w:rsidR="006D3CB0" w:rsidRPr="002C56EF" w14:paraId="117A9318" w14:textId="77777777" w:rsidTr="006D3CB0">
        <w:tc>
          <w:tcPr>
            <w:tcW w:w="686" w:type="dxa"/>
          </w:tcPr>
          <w:p w14:paraId="13DD752B" w14:textId="43DACAFF" w:rsidR="006D3CB0" w:rsidRPr="002C56EF" w:rsidRDefault="006D3CB0" w:rsidP="006D3CB0">
            <w:pPr>
              <w:jc w:val="center"/>
              <w:rPr>
                <w:rFonts w:cs="B Zar"/>
                <w:rtl/>
              </w:rPr>
            </w:pPr>
            <w:r w:rsidRPr="002C56EF">
              <w:rPr>
                <w:rFonts w:cs="B Zar" w:hint="cs"/>
                <w:rtl/>
              </w:rPr>
              <w:t>12</w:t>
            </w:r>
          </w:p>
        </w:tc>
        <w:tc>
          <w:tcPr>
            <w:tcW w:w="8788" w:type="dxa"/>
          </w:tcPr>
          <w:sdt>
            <w:sdtPr>
              <w:rPr>
                <w:rFonts w:cs="B Zar" w:hint="cs"/>
                <w:rtl/>
              </w:rPr>
              <w:id w:val="907740826"/>
              <w:lock w:val="sdtContentLocked"/>
              <w:placeholder>
                <w:docPart w:val="DefaultPlaceholder_-1854013440"/>
              </w:placeholder>
            </w:sdtPr>
            <w:sdtContent>
              <w:p w14:paraId="31E49E28" w14:textId="30AA9474" w:rsidR="006D3CB0" w:rsidRPr="002C56EF" w:rsidRDefault="006D3CB0" w:rsidP="006D3CB0">
                <w:pPr>
                  <w:rPr>
                    <w:rFonts w:cs="B Zar"/>
                    <w:rtl/>
                  </w:rPr>
                </w:pPr>
                <w:r w:rsidRPr="002C56EF">
                  <w:rPr>
                    <w:rFonts w:cs="B Zar" w:hint="cs"/>
                    <w:rtl/>
                  </w:rPr>
                  <w:t>چک لیست مدارک صورت وضعیت</w:t>
                </w:r>
              </w:p>
            </w:sdtContent>
          </w:sdt>
        </w:tc>
        <w:tc>
          <w:tcPr>
            <w:tcW w:w="982" w:type="dxa"/>
          </w:tcPr>
          <w:p w14:paraId="2A942C77" w14:textId="77777777" w:rsidR="006D3CB0" w:rsidRPr="002C56EF" w:rsidRDefault="006D3CB0" w:rsidP="006D3CB0">
            <w:pPr>
              <w:rPr>
                <w:rFonts w:cs="B Zar"/>
                <w:rtl/>
              </w:rPr>
            </w:pPr>
          </w:p>
        </w:tc>
      </w:tr>
    </w:tbl>
    <w:p w14:paraId="79CC134C" w14:textId="3AF39AF0" w:rsidR="000C521E" w:rsidRPr="002C56EF" w:rsidRDefault="000C521E">
      <w:pPr>
        <w:rPr>
          <w:rFonts w:cs="B Zar"/>
          <w:rtl/>
        </w:rPr>
      </w:pPr>
    </w:p>
    <w:p w14:paraId="2E8BC653" w14:textId="43442F86" w:rsidR="00806C34" w:rsidRDefault="00806C34">
      <w:pPr>
        <w:rPr>
          <w:rtl/>
        </w:rPr>
      </w:pPr>
    </w:p>
    <w:p w14:paraId="74C6C67F" w14:textId="3EC9068C" w:rsidR="00806C34" w:rsidRDefault="004175B3" w:rsidP="00DE64C6">
      <w:pPr>
        <w:jc w:val="both"/>
        <w:rPr>
          <w:rFonts w:cs="B Zar"/>
          <w:sz w:val="22"/>
          <w:szCs w:val="22"/>
        </w:rPr>
      </w:pPr>
      <w:r>
        <w:rPr>
          <w:rFonts w:cs="B Zar"/>
          <w:sz w:val="22"/>
          <w:szCs w:val="22"/>
        </w:rPr>
        <w:t xml:space="preserve">                  </w:t>
      </w:r>
      <w:sdt>
        <w:sdtPr>
          <w:rPr>
            <w:rFonts w:cs="B Zar" w:hint="cs"/>
            <w:sz w:val="22"/>
            <w:szCs w:val="22"/>
            <w:rtl/>
          </w:rPr>
          <w:id w:val="-1595003642"/>
          <w:lock w:val="sdtContentLocked"/>
          <w:placeholder>
            <w:docPart w:val="CB8F0D8C08144B03993BA230E6E33512"/>
          </w:placeholder>
        </w:sdtPr>
        <w:sdtEndPr/>
        <w:sdtContent>
          <w:r w:rsidR="00806C34">
            <w:rPr>
              <w:rFonts w:cs="B Zar" w:hint="cs"/>
              <w:sz w:val="22"/>
              <w:szCs w:val="22"/>
              <w:rtl/>
            </w:rPr>
            <w:t>ناظر مقیم</w:t>
          </w:r>
        </w:sdtContent>
      </w:sdt>
      <w:r w:rsidR="00806C34">
        <w:rPr>
          <w:rFonts w:cs="B Zar" w:hint="cs"/>
          <w:sz w:val="22"/>
          <w:szCs w:val="22"/>
          <w:rtl/>
        </w:rPr>
        <w:t xml:space="preserve">                                    </w:t>
      </w:r>
      <w:r w:rsidR="00806C34">
        <w:rPr>
          <w:rFonts w:cs="B Zar"/>
          <w:sz w:val="22"/>
          <w:szCs w:val="22"/>
        </w:rPr>
        <w:t xml:space="preserve">             </w:t>
      </w:r>
      <w:r w:rsidR="00806C34">
        <w:rPr>
          <w:rFonts w:cs="B Zar" w:hint="cs"/>
          <w:sz w:val="22"/>
          <w:szCs w:val="22"/>
          <w:rtl/>
        </w:rPr>
        <w:t xml:space="preserve">          </w:t>
      </w:r>
      <w:r w:rsidR="00806C34">
        <w:rPr>
          <w:rFonts w:cs="B Zar"/>
          <w:sz w:val="22"/>
          <w:szCs w:val="22"/>
        </w:rPr>
        <w:t xml:space="preserve">  </w:t>
      </w:r>
      <w:r w:rsidR="00806C34">
        <w:rPr>
          <w:rFonts w:cs="B Zar" w:hint="cs"/>
          <w:sz w:val="22"/>
          <w:szCs w:val="22"/>
          <w:rtl/>
          <w:lang w:bidi="fa-IR"/>
        </w:rPr>
        <w:t xml:space="preserve">      </w:t>
      </w:r>
      <w:r w:rsidR="00806C34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778331672"/>
          <w:lock w:val="sdtContentLocked"/>
          <w:placeholder>
            <w:docPart w:val="CB8F0D8C08144B03993BA230E6E33512"/>
          </w:placeholder>
        </w:sdtPr>
        <w:sdtEndPr/>
        <w:sdtContent>
          <w:r w:rsidR="00806C34">
            <w:rPr>
              <w:rFonts w:cs="B Zar" w:hint="cs"/>
              <w:sz w:val="22"/>
              <w:szCs w:val="22"/>
              <w:rtl/>
            </w:rPr>
            <w:t>سرناظر</w:t>
          </w:r>
        </w:sdtContent>
      </w:sdt>
      <w:r w:rsidR="00806C34">
        <w:rPr>
          <w:rFonts w:cs="B Zar" w:hint="cs"/>
          <w:sz w:val="22"/>
          <w:szCs w:val="22"/>
          <w:rtl/>
        </w:rPr>
        <w:t xml:space="preserve">                            </w:t>
      </w:r>
      <w:r w:rsidR="00DE64C6">
        <w:rPr>
          <w:rFonts w:cs="B Zar"/>
          <w:sz w:val="22"/>
          <w:szCs w:val="22"/>
          <w:rtl/>
        </w:rPr>
        <w:tab/>
      </w:r>
      <w:r>
        <w:rPr>
          <w:rFonts w:cs="B Zar"/>
          <w:sz w:val="22"/>
          <w:szCs w:val="22"/>
        </w:rPr>
        <w:t xml:space="preserve">  </w:t>
      </w:r>
      <w:r w:rsidR="00806C34">
        <w:rPr>
          <w:rFonts w:cs="B Zar" w:hint="cs"/>
          <w:sz w:val="22"/>
          <w:szCs w:val="22"/>
          <w:rtl/>
        </w:rPr>
        <w:t xml:space="preserve">       </w:t>
      </w:r>
      <w:sdt>
        <w:sdtPr>
          <w:rPr>
            <w:rFonts w:cs="B Zar" w:hint="cs"/>
            <w:sz w:val="22"/>
            <w:szCs w:val="22"/>
            <w:rtl/>
          </w:rPr>
          <w:id w:val="-2112269136"/>
          <w:lock w:val="sdtContentLocked"/>
          <w:placeholder>
            <w:docPart w:val="DefaultPlaceholder_-1854013440"/>
          </w:placeholder>
        </w:sdtPr>
        <w:sdtContent>
          <w:r w:rsidR="00DE64C6">
            <w:rPr>
              <w:rFonts w:cs="B Zar" w:hint="cs"/>
              <w:sz w:val="22"/>
              <w:szCs w:val="22"/>
              <w:rtl/>
            </w:rPr>
            <w:t>رئیس بهره برداری و توسعه فاضلاب</w:t>
          </w:r>
        </w:sdtContent>
      </w:sdt>
      <w:r w:rsidR="00DE64C6">
        <w:rPr>
          <w:rFonts w:cs="B Zar" w:hint="cs"/>
          <w:sz w:val="22"/>
          <w:szCs w:val="22"/>
          <w:rtl/>
        </w:rPr>
        <w:t xml:space="preserve"> </w:t>
      </w:r>
    </w:p>
    <w:p w14:paraId="08B9EFE6" w14:textId="77777777" w:rsidR="00806C34" w:rsidRDefault="00806C34" w:rsidP="00EF47AC">
      <w:pPr>
        <w:jc w:val="both"/>
        <w:rPr>
          <w:rFonts w:cs="B Zar"/>
          <w:sz w:val="22"/>
          <w:szCs w:val="22"/>
        </w:rPr>
      </w:pPr>
    </w:p>
    <w:p w14:paraId="60350479" w14:textId="77777777" w:rsidR="00806C34" w:rsidRDefault="00806C34" w:rsidP="00EF47AC">
      <w:pPr>
        <w:jc w:val="both"/>
        <w:rPr>
          <w:rFonts w:cs="B Zar"/>
          <w:sz w:val="22"/>
          <w:szCs w:val="22"/>
        </w:rPr>
      </w:pPr>
    </w:p>
    <w:p w14:paraId="6CF97F74" w14:textId="77777777" w:rsidR="00806C34" w:rsidRDefault="00806C34" w:rsidP="00EF47AC">
      <w:pPr>
        <w:jc w:val="both"/>
        <w:rPr>
          <w:rFonts w:cs="B Zar"/>
          <w:sz w:val="22"/>
          <w:szCs w:val="22"/>
        </w:rPr>
      </w:pPr>
    </w:p>
    <w:p w14:paraId="3A9B7BC1" w14:textId="46162F44" w:rsidR="00806C34" w:rsidRDefault="004175B3" w:rsidP="00EF47AC">
      <w:pPr>
        <w:jc w:val="both"/>
        <w:rPr>
          <w:rFonts w:cs="B Zar"/>
          <w:sz w:val="22"/>
          <w:szCs w:val="22"/>
          <w:rtl/>
        </w:rPr>
      </w:pPr>
      <w:r>
        <w:rPr>
          <w:rFonts w:cs="B Zar"/>
          <w:sz w:val="22"/>
          <w:szCs w:val="22"/>
        </w:rPr>
        <w:t xml:space="preserve">         </w:t>
      </w:r>
      <w:sdt>
        <w:sdtPr>
          <w:rPr>
            <w:rFonts w:cs="B Zar" w:hint="cs"/>
            <w:sz w:val="22"/>
            <w:szCs w:val="22"/>
            <w:rtl/>
          </w:rPr>
          <w:id w:val="-1948845175"/>
          <w:lock w:val="sdtContentLocked"/>
          <w:placeholder>
            <w:docPart w:val="CB8F0D8C08144B03993BA230E6E33512"/>
          </w:placeholder>
        </w:sdtPr>
        <w:sdtEndPr/>
        <w:sdtContent>
          <w:r w:rsidR="00806C34">
            <w:rPr>
              <w:rFonts w:cs="B Zar" w:hint="cs"/>
              <w:sz w:val="22"/>
              <w:szCs w:val="22"/>
              <w:rtl/>
            </w:rPr>
            <w:t>مدیرامور آب وفاضلاب منطقه</w:t>
          </w:r>
        </w:sdtContent>
      </w:sdt>
      <w:r w:rsidR="00806C34">
        <w:rPr>
          <w:rFonts w:cs="B Zar" w:hint="cs"/>
          <w:sz w:val="22"/>
          <w:szCs w:val="22"/>
          <w:rtl/>
        </w:rPr>
        <w:t xml:space="preserve">        </w:t>
      </w:r>
      <w:r w:rsidR="00DE64C6">
        <w:rPr>
          <w:rFonts w:cs="B Zar"/>
          <w:sz w:val="22"/>
          <w:szCs w:val="22"/>
        </w:rPr>
        <w:tab/>
      </w:r>
      <w:r w:rsidR="00DE64C6">
        <w:rPr>
          <w:rFonts w:cs="B Zar"/>
          <w:sz w:val="22"/>
          <w:szCs w:val="22"/>
          <w:rtl/>
        </w:rPr>
        <w:tab/>
      </w:r>
      <w:r>
        <w:rPr>
          <w:rFonts w:cs="B Zar"/>
          <w:sz w:val="22"/>
          <w:szCs w:val="22"/>
        </w:rPr>
        <w:t xml:space="preserve">    </w:t>
      </w:r>
      <w:r w:rsidR="003869A8">
        <w:rPr>
          <w:rFonts w:cs="B Zar" w:hint="cs"/>
          <w:sz w:val="22"/>
          <w:szCs w:val="22"/>
          <w:rtl/>
        </w:rPr>
        <w:t xml:space="preserve">      </w:t>
      </w:r>
      <w:r>
        <w:rPr>
          <w:rFonts w:cs="B Zar"/>
          <w:sz w:val="22"/>
          <w:szCs w:val="22"/>
        </w:rPr>
        <w:t xml:space="preserve">  </w:t>
      </w:r>
      <w:sdt>
        <w:sdtPr>
          <w:rPr>
            <w:rFonts w:cs="B Zar"/>
            <w:sz w:val="22"/>
            <w:szCs w:val="22"/>
            <w:rtl/>
          </w:rPr>
          <w:id w:val="-825590049"/>
          <w:lock w:val="sdtContentLocked"/>
          <w:placeholder>
            <w:docPart w:val="DefaultPlaceholder_-1854013440"/>
          </w:placeholder>
        </w:sdtPr>
        <w:sdtEndPr>
          <w:rPr>
            <w:rFonts w:hint="cs"/>
            <w:lang w:bidi="fa-IR"/>
          </w:rPr>
        </w:sdtEndPr>
        <w:sdtContent>
          <w:r w:rsidR="00DE64C6">
            <w:rPr>
              <w:rFonts w:cs="B Zar" w:hint="cs"/>
              <w:sz w:val="22"/>
              <w:szCs w:val="22"/>
              <w:rtl/>
              <w:lang w:bidi="fa-IR"/>
            </w:rPr>
            <w:t>کارشناس انرژی</w:t>
          </w:r>
        </w:sdtContent>
      </w:sdt>
      <w:r w:rsidR="00DE64C6">
        <w:rPr>
          <w:rFonts w:cs="B Zar" w:hint="cs"/>
          <w:sz w:val="22"/>
          <w:szCs w:val="22"/>
          <w:rtl/>
        </w:rPr>
        <w:t xml:space="preserve">                   </w:t>
      </w:r>
      <w:r w:rsidR="00DE64C6">
        <w:rPr>
          <w:rFonts w:cs="B Zar"/>
          <w:sz w:val="22"/>
          <w:szCs w:val="22"/>
          <w:rtl/>
        </w:rPr>
        <w:tab/>
      </w:r>
      <w:r w:rsidR="00DE64C6">
        <w:rPr>
          <w:rFonts w:cs="B Zar"/>
          <w:sz w:val="22"/>
          <w:szCs w:val="22"/>
          <w:rtl/>
        </w:rPr>
        <w:tab/>
      </w:r>
      <w:sdt>
        <w:sdtPr>
          <w:rPr>
            <w:rFonts w:cs="B Zar"/>
            <w:sz w:val="22"/>
            <w:szCs w:val="22"/>
            <w:rtl/>
          </w:rPr>
          <w:id w:val="-1203786539"/>
          <w:lock w:val="sdtContentLocked"/>
          <w:placeholder>
            <w:docPart w:val="DefaultPlaceholder_-1854013440"/>
          </w:placeholder>
        </w:sdtPr>
        <w:sdtEndPr>
          <w:rPr>
            <w:rFonts w:hint="cs"/>
          </w:rPr>
        </w:sdtEndPr>
        <w:sdtContent>
          <w:r w:rsidR="00DE64C6">
            <w:rPr>
              <w:rFonts w:cs="B Zar" w:hint="cs"/>
              <w:sz w:val="22"/>
              <w:szCs w:val="22"/>
              <w:rtl/>
            </w:rPr>
            <w:t>مدیر دفتر سیستم های کنترل و انرژی فاضلاب</w:t>
          </w:r>
        </w:sdtContent>
      </w:sdt>
      <w:r w:rsidR="00DE64C6">
        <w:rPr>
          <w:rFonts w:cs="B Zar" w:hint="cs"/>
          <w:sz w:val="22"/>
          <w:szCs w:val="22"/>
          <w:rtl/>
        </w:rPr>
        <w:t xml:space="preserve">                           </w:t>
      </w:r>
    </w:p>
    <w:p w14:paraId="79E76344" w14:textId="77777777" w:rsidR="00806C34" w:rsidRDefault="00806C34" w:rsidP="00EF47AC">
      <w:pPr>
        <w:jc w:val="both"/>
        <w:rPr>
          <w:rFonts w:cs="B Zar"/>
          <w:sz w:val="22"/>
          <w:szCs w:val="22"/>
          <w:rtl/>
        </w:rPr>
      </w:pPr>
    </w:p>
    <w:p w14:paraId="3CD824D5" w14:textId="77777777" w:rsidR="00806C34" w:rsidRDefault="00806C34" w:rsidP="00EF47AC">
      <w:pPr>
        <w:jc w:val="both"/>
        <w:rPr>
          <w:rFonts w:cs="B Zar"/>
          <w:sz w:val="22"/>
          <w:szCs w:val="22"/>
          <w:rtl/>
        </w:rPr>
      </w:pPr>
    </w:p>
    <w:p w14:paraId="7F1F3E99" w14:textId="77777777" w:rsidR="00806C34" w:rsidRDefault="00806C34" w:rsidP="00EF47AC">
      <w:pPr>
        <w:rPr>
          <w:rFonts w:cs="B Zar"/>
          <w:sz w:val="22"/>
          <w:szCs w:val="22"/>
          <w:rtl/>
          <w:lang w:bidi="fa-IR"/>
        </w:rPr>
      </w:pPr>
    </w:p>
    <w:p w14:paraId="44AB509E" w14:textId="77777777" w:rsidR="004175B3" w:rsidRDefault="004175B3">
      <w:pPr>
        <w:rPr>
          <w:rFonts w:cs="B Zar"/>
          <w:b/>
          <w:bCs/>
          <w:lang w:bidi="fa-IR"/>
        </w:rPr>
      </w:pPr>
      <w:r w:rsidRPr="004175B3">
        <w:rPr>
          <w:rFonts w:cs="B Zar"/>
          <w:b/>
          <w:bCs/>
          <w:lang w:bidi="fa-IR"/>
        </w:rPr>
        <w:t xml:space="preserve"> </w:t>
      </w:r>
    </w:p>
    <w:sdt>
      <w:sdtPr>
        <w:rPr>
          <w:rFonts w:cs="B Zar"/>
          <w:b/>
          <w:bCs/>
          <w:rtl/>
          <w:lang w:bidi="fa-IR"/>
        </w:rPr>
        <w:id w:val="1509406666"/>
        <w:lock w:val="sdtContentLocked"/>
        <w:placeholder>
          <w:docPart w:val="DefaultPlaceholder_-1854013440"/>
        </w:placeholder>
      </w:sdtPr>
      <w:sdtContent>
        <w:p w14:paraId="29E00B90" w14:textId="4E444AF2" w:rsidR="00806C34" w:rsidRPr="004175B3" w:rsidRDefault="004175B3">
          <w:pPr>
            <w:rPr>
              <w:rFonts w:cs="B Zar"/>
              <w:b/>
              <w:bCs/>
              <w:lang w:bidi="fa-IR"/>
            </w:rPr>
          </w:pPr>
          <w:r w:rsidRPr="004175B3">
            <w:rPr>
              <w:rFonts w:cs="B Zar"/>
              <w:b/>
              <w:bCs/>
              <w:lang w:bidi="fa-IR"/>
            </w:rPr>
            <w:t xml:space="preserve">    </w:t>
          </w:r>
          <w:r w:rsidRPr="004175B3">
            <w:rPr>
              <w:rFonts w:cs="B Zar" w:hint="cs"/>
              <w:b/>
              <w:bCs/>
              <w:rtl/>
              <w:lang w:bidi="fa-IR"/>
            </w:rPr>
            <w:t>کد فرم: 00-0597-</w:t>
          </w:r>
          <w:r w:rsidRPr="004175B3">
            <w:rPr>
              <w:rFonts w:cs="B Zar"/>
              <w:b/>
              <w:bCs/>
              <w:lang w:bidi="fa-IR"/>
            </w:rPr>
            <w:t>QF</w:t>
          </w:r>
        </w:p>
      </w:sdtContent>
    </w:sdt>
    <w:bookmarkStart w:id="0" w:name="_GoBack" w:displacedByCustomXml="prev"/>
    <w:bookmarkEnd w:id="0" w:displacedByCustomXml="prev"/>
    <w:sectPr w:rsidR="00806C34" w:rsidRPr="004175B3" w:rsidSect="00806C3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drawingGridHorizontalSpacing w:val="22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34"/>
    <w:rsid w:val="000C521E"/>
    <w:rsid w:val="002C56EF"/>
    <w:rsid w:val="003869A8"/>
    <w:rsid w:val="004175B3"/>
    <w:rsid w:val="005B1B3B"/>
    <w:rsid w:val="006D3CB0"/>
    <w:rsid w:val="00806C34"/>
    <w:rsid w:val="00DE64C6"/>
    <w:rsid w:val="00E75A9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BCEC2"/>
  <w15:chartTrackingRefBased/>
  <w15:docId w15:val="{50FE4DFB-C424-4FC7-BEC6-A1500BED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b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C34"/>
    <w:pPr>
      <w:bidi/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806C34"/>
    <w:rPr>
      <w:rFonts w:cs="B Zar" w:hint="cs"/>
      <w:b w:val="0"/>
      <w:bCs/>
      <w:i w:val="0"/>
      <w:iCs w:val="0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0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869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87ACF9EFAB4908AF2E8358DB899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AA9D6-8029-4186-B716-A505A3D1A857}"/>
      </w:docPartPr>
      <w:docPartBody>
        <w:p w:rsidR="00223C0B" w:rsidRDefault="00EA4773" w:rsidP="00EA4773">
          <w:pPr>
            <w:pStyle w:val="3987ACF9EFAB4908AF2E8358DB8996C7"/>
          </w:pPr>
          <w:r w:rsidRPr="00C46D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8F0D8C08144B03993BA230E6E33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56EFF-1F76-4B1D-B6D6-EB7954BD7451}"/>
      </w:docPartPr>
      <w:docPartBody>
        <w:p w:rsidR="00223C0B" w:rsidRDefault="00EA4773" w:rsidP="00EA4773">
          <w:pPr>
            <w:pStyle w:val="CB8F0D8C08144B03993BA230E6E33512"/>
          </w:pPr>
          <w:r w:rsidRPr="00C46D6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49FE4-8C88-4E82-B873-C76EC1B87D20}"/>
      </w:docPartPr>
      <w:docPartBody>
        <w:p w:rsidR="00000000" w:rsidRDefault="00223C0B">
          <w:r w:rsidRPr="005C0C4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73"/>
    <w:rsid w:val="0004448B"/>
    <w:rsid w:val="00223C0B"/>
    <w:rsid w:val="005A1030"/>
    <w:rsid w:val="00EA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C0B"/>
    <w:rPr>
      <w:color w:val="808080"/>
    </w:rPr>
  </w:style>
  <w:style w:type="paragraph" w:customStyle="1" w:styleId="3987ACF9EFAB4908AF2E8358DB8996C7">
    <w:name w:val="3987ACF9EFAB4908AF2E8358DB8996C7"/>
    <w:rsid w:val="00EA4773"/>
  </w:style>
  <w:style w:type="paragraph" w:customStyle="1" w:styleId="29B4491604E64381901234DCC2A115F2">
    <w:name w:val="29B4491604E64381901234DCC2A115F2"/>
    <w:rsid w:val="00EA4773"/>
  </w:style>
  <w:style w:type="paragraph" w:customStyle="1" w:styleId="CB8F0D8C08144B03993BA230E6E33512">
    <w:name w:val="CB8F0D8C08144B03993BA230E6E33512"/>
    <w:rsid w:val="00EA4773"/>
  </w:style>
  <w:style w:type="paragraph" w:customStyle="1" w:styleId="4BA676EEE17B4E869755949D932E8041">
    <w:name w:val="4BA676EEE17B4E869755949D932E8041"/>
    <w:rsid w:val="00EA4773"/>
  </w:style>
  <w:style w:type="paragraph" w:customStyle="1" w:styleId="13131C333B1D4F08ABBFF27E98FB2E60">
    <w:name w:val="13131C333B1D4F08ABBFF27E98FB2E60"/>
    <w:rsid w:val="00EA47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10338</dc:creator>
  <cp:keywords/>
  <dc:description/>
  <cp:lastModifiedBy>10066</cp:lastModifiedBy>
  <cp:revision>4</cp:revision>
  <dcterms:created xsi:type="dcterms:W3CDTF">2023-06-07T04:44:00Z</dcterms:created>
  <dcterms:modified xsi:type="dcterms:W3CDTF">2023-06-07T04:49:00Z</dcterms:modified>
</cp:coreProperties>
</file>